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05463B">
        <w:rPr>
          <w:rFonts w:ascii="Arial" w:hAnsi="Arial" w:cs="Arial"/>
          <w:bCs/>
          <w:shadow/>
          <w:sz w:val="24"/>
          <w:szCs w:val="24"/>
        </w:rPr>
        <w:t>29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05463B">
        <w:rPr>
          <w:rFonts w:ascii="Arial" w:hAnsi="Arial" w:cs="Arial"/>
          <w:bCs/>
          <w:shadow/>
          <w:sz w:val="24"/>
          <w:szCs w:val="24"/>
        </w:rPr>
        <w:t>9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05463B">
        <w:rPr>
          <w:rFonts w:ascii="Arial" w:hAnsi="Arial" w:cs="Arial"/>
          <w:b/>
          <w:bCs/>
          <w:shadow/>
          <w:szCs w:val="24"/>
        </w:rPr>
        <w:t>21 lutego</w:t>
      </w:r>
      <w:r w:rsidR="009E62EC">
        <w:rPr>
          <w:rFonts w:ascii="Arial" w:hAnsi="Arial" w:cs="Arial"/>
          <w:b/>
          <w:bCs/>
          <w:shadow/>
          <w:szCs w:val="24"/>
        </w:rPr>
        <w:t xml:space="preserve">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5463B">
        <w:rPr>
          <w:rFonts w:ascii="Arial" w:hAnsi="Arial" w:cs="Arial"/>
          <w:b/>
          <w:bCs/>
          <w:shadow/>
          <w:szCs w:val="24"/>
        </w:rPr>
        <w:t>9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2E49F3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423CDF" w:rsidRDefault="00423CDF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B6BD2" w:rsidRDefault="008F3FF5" w:rsidP="005C05AE">
      <w:pPr>
        <w:jc w:val="both"/>
        <w:rPr>
          <w:rFonts w:ascii="Arial" w:hAnsi="Arial" w:cs="Arial"/>
          <w:sz w:val="20"/>
        </w:rPr>
      </w:pPr>
    </w:p>
    <w:p w:rsidR="000075D7" w:rsidRPr="00DB6BD2" w:rsidRDefault="00685C83" w:rsidP="001B3AD8">
      <w:pPr>
        <w:spacing w:before="120"/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3D7A2F">
        <w:rPr>
          <w:rFonts w:ascii="Arial" w:hAnsi="Arial" w:cs="Arial"/>
          <w:sz w:val="20"/>
        </w:rPr>
        <w:t>2204</w:t>
      </w:r>
      <w:r w:rsidR="000A09EC" w:rsidRPr="00DB6BD2">
        <w:rPr>
          <w:rFonts w:ascii="Arial" w:hAnsi="Arial" w:cs="Arial"/>
          <w:sz w:val="20"/>
        </w:rPr>
        <w:t xml:space="preserve">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F43466" w:rsidRPr="00DB6BD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0075D7" w:rsidRPr="00DB6BD2" w:rsidTr="00B408AC">
        <w:trPr>
          <w:trHeight w:val="1018"/>
        </w:trPr>
        <w:tc>
          <w:tcPr>
            <w:tcW w:w="426" w:type="dxa"/>
          </w:tcPr>
          <w:p w:rsidR="000075D7" w:rsidRPr="00DB6BD2" w:rsidRDefault="000075D7" w:rsidP="00E5002A">
            <w:pPr>
              <w:spacing w:before="12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4" w:type="dxa"/>
          </w:tcPr>
          <w:p w:rsidR="000075D7" w:rsidRPr="00DB6BD2" w:rsidRDefault="000075D7" w:rsidP="00E5002A">
            <w:pPr>
              <w:numPr>
                <w:ilvl w:val="0"/>
                <w:numId w:val="1"/>
              </w:numPr>
              <w:tabs>
                <w:tab w:val="num" w:pos="212"/>
              </w:tabs>
              <w:spacing w:before="120"/>
              <w:ind w:left="215" w:hanging="215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E5002A">
            <w:pPr>
              <w:numPr>
                <w:ilvl w:val="0"/>
                <w:numId w:val="1"/>
              </w:numPr>
              <w:tabs>
                <w:tab w:val="num" w:pos="212"/>
              </w:tabs>
              <w:spacing w:after="120"/>
              <w:ind w:left="215" w:hanging="215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B6BD2" w:rsidRDefault="000075D7" w:rsidP="00E5002A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D0F40" w:rsidRPr="00DB6BD2" w:rsidTr="00B408AC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DA341B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5F" w:rsidRPr="00E97CD7" w:rsidRDefault="00AC1B5F" w:rsidP="00423CDF">
            <w:pPr>
              <w:numPr>
                <w:ilvl w:val="0"/>
                <w:numId w:val="4"/>
              </w:numPr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F175AE">
              <w:rPr>
                <w:rFonts w:ascii="Arial" w:hAnsi="Arial" w:cs="Arial"/>
                <w:b/>
                <w:bCs/>
                <w:sz w:val="20"/>
              </w:rPr>
              <w:t xml:space="preserve">Przemysłowa </w:t>
            </w: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F175AE">
              <w:rPr>
                <w:rFonts w:ascii="Arial" w:hAnsi="Arial" w:cs="Arial"/>
                <w:b/>
                <w:bCs/>
                <w:sz w:val="20"/>
              </w:rPr>
              <w:t>6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AC1B5F" w:rsidRPr="00E97CD7" w:rsidRDefault="00AC1B5F" w:rsidP="00423CD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7</w:t>
            </w:r>
            <w:r w:rsidR="00F175AE">
              <w:rPr>
                <w:rFonts w:ascii="Arial" w:hAnsi="Arial" w:cs="Arial"/>
                <w:bCs/>
                <w:sz w:val="20"/>
              </w:rPr>
              <w:t>87/34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F175AE">
              <w:rPr>
                <w:rFonts w:ascii="Arial" w:hAnsi="Arial" w:cs="Arial"/>
                <w:bCs/>
                <w:sz w:val="20"/>
              </w:rPr>
              <w:t>2012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="00F175AE">
              <w:rPr>
                <w:rFonts w:ascii="Arial" w:hAnsi="Arial" w:cs="Arial"/>
                <w:bCs/>
                <w:sz w:val="20"/>
              </w:rPr>
              <w:t>8191/4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AC1B5F" w:rsidRDefault="00AC1B5F" w:rsidP="00423CD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M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6D0F40" w:rsidRPr="001A0FDD" w:rsidRDefault="00AC1B5F" w:rsidP="00423CDF">
            <w:pPr>
              <w:numPr>
                <w:ilvl w:val="0"/>
                <w:numId w:val="4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1A0FDD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 w skład którego wchodzi </w:t>
            </w:r>
            <w:r w:rsidR="00F175AE">
              <w:rPr>
                <w:rFonts w:ascii="Arial" w:hAnsi="Arial" w:cs="Arial"/>
                <w:bCs/>
                <w:sz w:val="20"/>
              </w:rPr>
              <w:t>40</w:t>
            </w:r>
            <w:r w:rsidRPr="001A0FDD">
              <w:rPr>
                <w:rFonts w:ascii="Arial" w:hAnsi="Arial" w:cs="Arial"/>
                <w:bCs/>
                <w:sz w:val="20"/>
              </w:rPr>
              <w:t xml:space="preserve"> lokali mieszkalnych o powierzchni użytkowej z pomieszczeniami do nich przynależnymi wynoszącej łącznie 2</w:t>
            </w:r>
            <w:r w:rsidR="00F175AE">
              <w:rPr>
                <w:rFonts w:ascii="Arial" w:hAnsi="Arial" w:cs="Arial"/>
                <w:bCs/>
                <w:sz w:val="20"/>
              </w:rPr>
              <w:t>619,85</w:t>
            </w:r>
            <w:r w:rsidRPr="001A0FDD">
              <w:rPr>
                <w:rFonts w:ascii="Arial" w:hAnsi="Arial" w:cs="Arial"/>
                <w:bCs/>
                <w:sz w:val="20"/>
              </w:rPr>
              <w:t xml:space="preserve"> m</w:t>
            </w:r>
            <w:r w:rsidRPr="001A0FD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1A0FDD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5F" w:rsidRPr="000124DE" w:rsidRDefault="00AC1B5F" w:rsidP="00423CD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C75B87">
              <w:rPr>
                <w:rFonts w:ascii="Arial" w:hAnsi="Arial" w:cs="Arial"/>
                <w:b/>
                <w:sz w:val="20"/>
              </w:rPr>
              <w:t>10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 w:rsidR="004B5DBD">
              <w:rPr>
                <w:rFonts w:ascii="Arial" w:hAnsi="Arial" w:cs="Arial"/>
                <w:sz w:val="20"/>
              </w:rPr>
              <w:t>52,40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0124DE">
              <w:rPr>
                <w:rFonts w:ascii="Arial" w:hAnsi="Arial" w:cs="Arial"/>
                <w:sz w:val="20"/>
              </w:rPr>
              <w:t xml:space="preserve">z </w:t>
            </w:r>
            <w:r w:rsidR="000B5485">
              <w:rPr>
                <w:rFonts w:ascii="Arial" w:hAnsi="Arial" w:cs="Arial"/>
                <w:sz w:val="20"/>
              </w:rPr>
              <w:t>3</w:t>
            </w:r>
            <w:r w:rsidRPr="000124DE">
              <w:rPr>
                <w:rFonts w:ascii="Arial" w:hAnsi="Arial" w:cs="Arial"/>
                <w:sz w:val="20"/>
              </w:rPr>
              <w:t xml:space="preserve"> poko</w:t>
            </w:r>
            <w:r w:rsidR="000B5485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, kuchni, przedpokoju i łazienki położony na </w:t>
            </w:r>
            <w:r>
              <w:rPr>
                <w:rFonts w:ascii="Arial" w:hAnsi="Arial" w:cs="Arial"/>
                <w:sz w:val="20"/>
              </w:rPr>
              <w:t xml:space="preserve">                       </w:t>
            </w:r>
            <w:r w:rsidRPr="000124DE">
              <w:rPr>
                <w:rFonts w:ascii="Arial" w:hAnsi="Arial" w:cs="Arial"/>
                <w:sz w:val="20"/>
              </w:rPr>
              <w:t>I</w:t>
            </w:r>
            <w:r w:rsidR="004B5DBD">
              <w:rPr>
                <w:rFonts w:ascii="Arial" w:hAnsi="Arial" w:cs="Arial"/>
                <w:sz w:val="20"/>
              </w:rPr>
              <w:t>V</w:t>
            </w:r>
            <w:r w:rsidRPr="000124DE">
              <w:rPr>
                <w:rFonts w:ascii="Arial" w:hAnsi="Arial" w:cs="Arial"/>
                <w:sz w:val="20"/>
              </w:rPr>
              <w:t xml:space="preserve"> piętrze</w:t>
            </w:r>
            <w:r w:rsidR="00C535AF">
              <w:rPr>
                <w:rFonts w:ascii="Arial" w:hAnsi="Arial" w:cs="Arial"/>
                <w:sz w:val="20"/>
              </w:rPr>
              <w:t>,</w:t>
            </w:r>
            <w:r w:rsidRPr="000124DE">
              <w:rPr>
                <w:rFonts w:ascii="Arial" w:hAnsi="Arial" w:cs="Arial"/>
                <w:sz w:val="20"/>
              </w:rPr>
              <w:t xml:space="preserve"> do którego przynależy piwnica o pow. </w:t>
            </w:r>
            <w:r w:rsidR="004B5DBD">
              <w:rPr>
                <w:rFonts w:ascii="Arial" w:hAnsi="Arial" w:cs="Arial"/>
                <w:sz w:val="20"/>
              </w:rPr>
              <w:t>7,30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</w:t>
            </w:r>
            <w:r w:rsidR="00C535AF">
              <w:rPr>
                <w:rFonts w:ascii="Arial" w:hAnsi="Arial" w:cs="Arial"/>
                <w:sz w:val="20"/>
              </w:rPr>
              <w:t xml:space="preserve">                     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4B5DBD">
              <w:rPr>
                <w:rFonts w:ascii="Arial" w:hAnsi="Arial" w:cs="Arial"/>
                <w:sz w:val="20"/>
              </w:rPr>
              <w:t>228</w:t>
            </w:r>
            <w:r w:rsidRPr="000124DE">
              <w:rPr>
                <w:rFonts w:ascii="Arial" w:hAnsi="Arial" w:cs="Arial"/>
                <w:sz w:val="20"/>
              </w:rPr>
              <w:t>/10000 części w</w:t>
            </w:r>
            <w:r>
              <w:rPr>
                <w:rFonts w:ascii="Arial" w:hAnsi="Arial" w:cs="Arial"/>
                <w:sz w:val="20"/>
              </w:rPr>
              <w:t xml:space="preserve">e współwłasności </w:t>
            </w:r>
            <w:r w:rsidRPr="000124DE">
              <w:rPr>
                <w:rFonts w:ascii="Arial" w:hAnsi="Arial" w:cs="Arial"/>
                <w:sz w:val="20"/>
              </w:rPr>
              <w:t>nieruchomości wspólnej</w:t>
            </w:r>
            <w:r>
              <w:rPr>
                <w:rFonts w:ascii="Arial" w:hAnsi="Arial" w:cs="Arial"/>
                <w:sz w:val="20"/>
              </w:rPr>
              <w:t>.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</w:p>
          <w:p w:rsidR="00AC1B5F" w:rsidRPr="000124DE" w:rsidRDefault="00AC1B5F" w:rsidP="00423CD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AC1B5F" w:rsidRDefault="00AC1B5F" w:rsidP="00423CD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0B5485" w:rsidRDefault="00AC1B5F" w:rsidP="00423CD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B5485">
              <w:rPr>
                <w:rFonts w:ascii="Arial" w:hAnsi="Arial" w:cs="Arial"/>
                <w:sz w:val="20"/>
              </w:rPr>
              <w:t xml:space="preserve">Cena: </w:t>
            </w:r>
            <w:r w:rsidR="004B5DBD">
              <w:rPr>
                <w:rFonts w:ascii="Arial" w:hAnsi="Arial" w:cs="Arial"/>
                <w:sz w:val="20"/>
              </w:rPr>
              <w:t>160 262</w:t>
            </w:r>
            <w:r w:rsidRPr="000B5485">
              <w:rPr>
                <w:rFonts w:ascii="Arial" w:hAnsi="Arial" w:cs="Arial"/>
                <w:sz w:val="20"/>
              </w:rPr>
              <w:t xml:space="preserve"> zł (</w:t>
            </w:r>
            <w:r w:rsidR="004B5DBD">
              <w:rPr>
                <w:rFonts w:ascii="Arial" w:hAnsi="Arial" w:cs="Arial"/>
                <w:sz w:val="20"/>
              </w:rPr>
              <w:t xml:space="preserve">sto sześćdziesiąt </w:t>
            </w:r>
            <w:r w:rsidRPr="000B5485">
              <w:rPr>
                <w:rFonts w:ascii="Arial" w:hAnsi="Arial" w:cs="Arial"/>
                <w:sz w:val="20"/>
              </w:rPr>
              <w:t xml:space="preserve">tysięcy </w:t>
            </w:r>
            <w:r w:rsidR="004B5DBD">
              <w:rPr>
                <w:rFonts w:ascii="Arial" w:hAnsi="Arial" w:cs="Arial"/>
                <w:sz w:val="20"/>
              </w:rPr>
              <w:t xml:space="preserve">dwieście sześćdziesiąt dwa </w:t>
            </w:r>
            <w:r w:rsidRPr="000B5485">
              <w:rPr>
                <w:rFonts w:ascii="Arial" w:hAnsi="Arial" w:cs="Arial"/>
                <w:sz w:val="20"/>
              </w:rPr>
              <w:t>zł), w tym ułamkowej części gruntu</w:t>
            </w:r>
            <w:r w:rsidR="000B5485">
              <w:rPr>
                <w:rFonts w:ascii="Arial" w:hAnsi="Arial" w:cs="Arial"/>
                <w:sz w:val="20"/>
              </w:rPr>
              <w:t xml:space="preserve"> </w:t>
            </w:r>
            <w:r w:rsidR="004B5DBD">
              <w:rPr>
                <w:rFonts w:ascii="Arial" w:hAnsi="Arial" w:cs="Arial"/>
                <w:sz w:val="20"/>
              </w:rPr>
              <w:t>3 533</w:t>
            </w:r>
            <w:r w:rsidRPr="000B5485">
              <w:rPr>
                <w:rFonts w:ascii="Arial" w:hAnsi="Arial" w:cs="Arial"/>
                <w:sz w:val="20"/>
              </w:rPr>
              <w:t xml:space="preserve"> zł.</w:t>
            </w:r>
          </w:p>
        </w:tc>
      </w:tr>
      <w:tr w:rsidR="00BB054A" w:rsidRPr="00DB6BD2" w:rsidTr="00BB054A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F70B61" w:rsidRDefault="00BB054A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>2</w:t>
            </w:r>
            <w:r w:rsidRPr="00F70B61">
              <w:rPr>
                <w:rFonts w:ascii="Arial" w:hAnsi="Arial" w:cs="Arial"/>
                <w:b/>
                <w:sz w:val="20"/>
              </w:rPr>
              <w:t>.</w:t>
            </w:r>
          </w:p>
          <w:p w:rsidR="00BB054A" w:rsidRPr="00BB054A" w:rsidRDefault="00BB054A" w:rsidP="00423CDF">
            <w:pPr>
              <w:jc w:val="center"/>
              <w:rPr>
                <w:rFonts w:ascii="Arial" w:hAnsi="Arial" w:cs="Arial"/>
                <w:sz w:val="20"/>
              </w:rPr>
            </w:pPr>
          </w:p>
          <w:p w:rsidR="00BB054A" w:rsidRPr="00BB054A" w:rsidRDefault="00BB054A" w:rsidP="00423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BB054A" w:rsidRDefault="00BB054A" w:rsidP="00423CDF">
            <w:pPr>
              <w:pStyle w:val="Akapitzlist"/>
              <w:ind w:left="643" w:hanging="643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/>
                <w:bCs/>
                <w:sz w:val="20"/>
              </w:rPr>
              <w:t>1.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Tunelowa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>6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  <w:p w:rsidR="00BB054A" w:rsidRDefault="00BB054A" w:rsidP="00423CDF">
            <w:pPr>
              <w:pStyle w:val="Akapitzlist"/>
              <w:numPr>
                <w:ilvl w:val="0"/>
                <w:numId w:val="4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514/7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o pow. 0,</w:t>
            </w:r>
            <w:r>
              <w:rPr>
                <w:rFonts w:ascii="Arial" w:hAnsi="Arial" w:cs="Arial"/>
                <w:bCs/>
                <w:sz w:val="20"/>
              </w:rPr>
              <w:t>1123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ha (obręb ewidencyjny Barlinek 1).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30578/8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MM – tereny miejskich zespołów zabudowy. </w:t>
            </w:r>
          </w:p>
          <w:p w:rsidR="00BB054A" w:rsidRPr="00BB054A" w:rsidRDefault="00BB054A" w:rsidP="00423CDF">
            <w:pPr>
              <w:numPr>
                <w:ilvl w:val="0"/>
                <w:numId w:val="45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 w skład którego wchodzi </w:t>
            </w:r>
            <w:r>
              <w:rPr>
                <w:rFonts w:ascii="Arial" w:hAnsi="Arial" w:cs="Arial"/>
                <w:bCs/>
                <w:sz w:val="20"/>
              </w:rPr>
              <w:t>6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lokali mieszkalnych </w:t>
            </w:r>
            <w:r w:rsidR="00423CDF">
              <w:rPr>
                <w:rFonts w:ascii="Arial" w:hAnsi="Arial" w:cs="Arial"/>
                <w:bCs/>
                <w:sz w:val="20"/>
              </w:rPr>
              <w:t xml:space="preserve">oraz budynkiem gospodarczym 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o powierzchni użytkowej z pomieszczeniami do nich przynależnymi wynoszącej łącznie </w:t>
            </w:r>
            <w:r>
              <w:rPr>
                <w:rFonts w:ascii="Arial" w:hAnsi="Arial" w:cs="Arial"/>
                <w:bCs/>
                <w:sz w:val="20"/>
              </w:rPr>
              <w:t>399,63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B054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F70B61">
              <w:rPr>
                <w:rFonts w:ascii="Arial" w:hAnsi="Arial" w:cs="Arial"/>
                <w:b/>
                <w:sz w:val="20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 o pow. 5</w:t>
            </w:r>
            <w:r w:rsidR="00F70B61">
              <w:rPr>
                <w:rFonts w:ascii="Arial" w:hAnsi="Arial" w:cs="Arial"/>
                <w:sz w:val="20"/>
              </w:rPr>
              <w:t>8,18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F70B61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, składający się                z 3 pokoi, kuchni, przedpokoju i łazienki położony na                        </w:t>
            </w:r>
            <w:r w:rsidR="00C57626">
              <w:rPr>
                <w:rFonts w:ascii="Arial" w:hAnsi="Arial" w:cs="Arial"/>
                <w:sz w:val="20"/>
              </w:rPr>
              <w:t>parterze</w:t>
            </w:r>
            <w:r w:rsidRPr="00BB054A">
              <w:rPr>
                <w:rFonts w:ascii="Arial" w:hAnsi="Arial" w:cs="Arial"/>
                <w:sz w:val="20"/>
              </w:rPr>
              <w:t xml:space="preserve">, do którego przynależy piwnica o pow. </w:t>
            </w:r>
            <w:r w:rsidR="00C57626">
              <w:rPr>
                <w:rFonts w:ascii="Arial" w:hAnsi="Arial" w:cs="Arial"/>
                <w:sz w:val="20"/>
              </w:rPr>
              <w:t>9,65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C57626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C57626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="00C57626">
              <w:rPr>
                <w:rFonts w:ascii="Arial" w:hAnsi="Arial" w:cs="Arial"/>
                <w:sz w:val="20"/>
              </w:rPr>
              <w:t>oraz dwie komórki w budynku gospodarczym o pow. 4,56 m</w:t>
            </w:r>
            <w:r w:rsidR="00C57626" w:rsidRPr="001E4D79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1E4D79">
              <w:rPr>
                <w:rFonts w:ascii="Arial" w:hAnsi="Arial" w:cs="Arial"/>
                <w:sz w:val="20"/>
              </w:rPr>
              <w:t xml:space="preserve">                </w:t>
            </w:r>
            <w:r w:rsidR="00C57626">
              <w:rPr>
                <w:rFonts w:ascii="Arial" w:hAnsi="Arial" w:cs="Arial"/>
                <w:sz w:val="20"/>
              </w:rPr>
              <w:t xml:space="preserve"> i 5,87 m</w:t>
            </w:r>
            <w:r w:rsidR="00C57626" w:rsidRPr="001E4D79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C57626">
              <w:rPr>
                <w:rFonts w:ascii="Arial" w:hAnsi="Arial" w:cs="Arial"/>
                <w:sz w:val="20"/>
              </w:rPr>
              <w:t>1958</w:t>
            </w:r>
            <w:r w:rsidRPr="00BB054A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B054A" w:rsidRPr="00BB054A" w:rsidRDefault="00BB054A" w:rsidP="00423CDF">
            <w:pPr>
              <w:pStyle w:val="Akapitzlist"/>
              <w:numPr>
                <w:ilvl w:val="0"/>
                <w:numId w:val="43"/>
              </w:numPr>
              <w:tabs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Cena: 16</w:t>
            </w:r>
            <w:r w:rsidR="00C57626">
              <w:rPr>
                <w:rFonts w:ascii="Arial" w:hAnsi="Arial" w:cs="Arial"/>
                <w:sz w:val="20"/>
              </w:rPr>
              <w:t>3</w:t>
            </w:r>
            <w:r w:rsidRPr="00BB054A">
              <w:rPr>
                <w:rFonts w:ascii="Arial" w:hAnsi="Arial" w:cs="Arial"/>
                <w:sz w:val="20"/>
              </w:rPr>
              <w:t xml:space="preserve"> </w:t>
            </w:r>
            <w:r w:rsidR="00C57626">
              <w:rPr>
                <w:rFonts w:ascii="Arial" w:hAnsi="Arial" w:cs="Arial"/>
                <w:sz w:val="20"/>
              </w:rPr>
              <w:t>625</w:t>
            </w:r>
            <w:r w:rsidRPr="00BB054A">
              <w:rPr>
                <w:rFonts w:ascii="Arial" w:hAnsi="Arial" w:cs="Arial"/>
                <w:sz w:val="20"/>
              </w:rPr>
              <w:t xml:space="preserve"> zł (sto sześćdziesiąt </w:t>
            </w:r>
            <w:r w:rsidR="00C57626">
              <w:rPr>
                <w:rFonts w:ascii="Arial" w:hAnsi="Arial" w:cs="Arial"/>
                <w:sz w:val="20"/>
              </w:rPr>
              <w:t xml:space="preserve">trzy tysiące sześćset dwadzieścia pięć </w:t>
            </w:r>
            <w:r w:rsidRPr="00BB054A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C57626">
              <w:rPr>
                <w:rFonts w:ascii="Arial" w:hAnsi="Arial" w:cs="Arial"/>
                <w:sz w:val="20"/>
              </w:rPr>
              <w:t>19</w:t>
            </w:r>
            <w:r w:rsidR="005D6BC3">
              <w:rPr>
                <w:rFonts w:ascii="Arial" w:hAnsi="Arial" w:cs="Arial"/>
                <w:sz w:val="20"/>
              </w:rPr>
              <w:t xml:space="preserve"> </w:t>
            </w:r>
            <w:r w:rsidR="00C57626">
              <w:rPr>
                <w:rFonts w:ascii="Arial" w:hAnsi="Arial" w:cs="Arial"/>
                <w:sz w:val="20"/>
              </w:rPr>
              <w:t>240</w:t>
            </w:r>
            <w:r w:rsidRPr="00BB054A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FA6E09" w:rsidRDefault="00FA6E09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FA6E09" w:rsidRPr="00DB6BD2" w:rsidTr="00773AD8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9" w:rsidRPr="00F70B61" w:rsidRDefault="00FA6E09" w:rsidP="00423C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Pr="00F70B61">
              <w:rPr>
                <w:rFonts w:ascii="Arial" w:hAnsi="Arial" w:cs="Arial"/>
                <w:b/>
                <w:sz w:val="20"/>
              </w:rPr>
              <w:t>.</w:t>
            </w:r>
          </w:p>
          <w:p w:rsidR="00FA6E09" w:rsidRPr="00BB054A" w:rsidRDefault="00FA6E09" w:rsidP="00423CDF">
            <w:pPr>
              <w:jc w:val="center"/>
              <w:rPr>
                <w:rFonts w:ascii="Arial" w:hAnsi="Arial" w:cs="Arial"/>
                <w:sz w:val="20"/>
              </w:rPr>
            </w:pPr>
          </w:p>
          <w:p w:rsidR="00FA6E09" w:rsidRPr="00BB054A" w:rsidRDefault="00FA6E09" w:rsidP="00423C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9" w:rsidRPr="00BB054A" w:rsidRDefault="00FA6E09" w:rsidP="00423CDF">
            <w:pPr>
              <w:pStyle w:val="Akapitzlist"/>
              <w:ind w:left="643" w:hanging="643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/>
                <w:bCs/>
                <w:sz w:val="20"/>
              </w:rPr>
              <w:t>1.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C075D9">
              <w:rPr>
                <w:rFonts w:ascii="Arial" w:hAnsi="Arial" w:cs="Arial"/>
                <w:b/>
                <w:bCs/>
                <w:sz w:val="20"/>
              </w:rPr>
              <w:t xml:space="preserve">Niepodległości </w:t>
            </w:r>
            <w:r w:rsidRPr="00BB054A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C075D9">
              <w:rPr>
                <w:rFonts w:ascii="Arial" w:hAnsi="Arial" w:cs="Arial"/>
                <w:b/>
                <w:bCs/>
                <w:sz w:val="20"/>
              </w:rPr>
              <w:t>34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  <w:p w:rsidR="00FA6E09" w:rsidRDefault="00FA6E09" w:rsidP="00423CDF">
            <w:pPr>
              <w:pStyle w:val="Akapitzlist"/>
              <w:numPr>
                <w:ilvl w:val="0"/>
                <w:numId w:val="4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C075D9">
              <w:rPr>
                <w:rFonts w:ascii="Arial" w:hAnsi="Arial" w:cs="Arial"/>
                <w:bCs/>
                <w:sz w:val="20"/>
              </w:rPr>
              <w:t>176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C075D9">
              <w:rPr>
                <w:rFonts w:ascii="Arial" w:hAnsi="Arial" w:cs="Arial"/>
                <w:bCs/>
                <w:sz w:val="20"/>
              </w:rPr>
              <w:t>0285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C075D9">
              <w:rPr>
                <w:rFonts w:ascii="Arial" w:hAnsi="Arial" w:cs="Arial"/>
                <w:bCs/>
                <w:sz w:val="20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C075D9">
              <w:rPr>
                <w:rFonts w:ascii="Arial" w:hAnsi="Arial" w:cs="Arial"/>
                <w:bCs/>
                <w:sz w:val="20"/>
              </w:rPr>
              <w:t>16628/0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FA6E09" w:rsidRPr="00BB054A" w:rsidRDefault="00FA6E09" w:rsidP="00423CDF">
            <w:pPr>
              <w:pStyle w:val="Akapitzlist"/>
              <w:numPr>
                <w:ilvl w:val="0"/>
                <w:numId w:val="4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 w:rsidR="00B81AD4">
              <w:rPr>
                <w:rFonts w:ascii="Arial" w:hAnsi="Arial" w:cs="Arial"/>
                <w:bCs/>
                <w:sz w:val="20"/>
              </w:rPr>
              <w:t>C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B81AD4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FA6E09" w:rsidRPr="00BB054A" w:rsidRDefault="00FA6E09" w:rsidP="001E4D79">
            <w:pPr>
              <w:numPr>
                <w:ilvl w:val="0"/>
                <w:numId w:val="47"/>
              </w:numPr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B054A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 w skład którego wchodz</w:t>
            </w:r>
            <w:r w:rsidR="00B81AD4">
              <w:rPr>
                <w:rFonts w:ascii="Arial" w:hAnsi="Arial" w:cs="Arial"/>
                <w:bCs/>
                <w:sz w:val="20"/>
              </w:rPr>
              <w:t>ą 24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B81AD4">
              <w:rPr>
                <w:rFonts w:ascii="Arial" w:hAnsi="Arial" w:cs="Arial"/>
                <w:bCs/>
                <w:sz w:val="20"/>
              </w:rPr>
              <w:t>e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</w:t>
            </w:r>
            <w:r w:rsidR="001E4D79">
              <w:rPr>
                <w:rFonts w:ascii="Arial" w:hAnsi="Arial" w:cs="Arial"/>
                <w:bCs/>
                <w:sz w:val="20"/>
              </w:rPr>
              <w:t xml:space="preserve">(18 mieszkalnych i 6 niemieszkalnych) 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o powierzchni użytkowej z pomieszczeniami do nich przynależnymi wynoszącej łącznie </w:t>
            </w:r>
            <w:r w:rsidR="00B81AD4">
              <w:rPr>
                <w:rFonts w:ascii="Arial" w:hAnsi="Arial" w:cs="Arial"/>
                <w:bCs/>
                <w:sz w:val="20"/>
              </w:rPr>
              <w:t>991,62</w:t>
            </w:r>
            <w:r w:rsidRPr="00BB054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B054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9" w:rsidRPr="00BB054A" w:rsidRDefault="00FA6E09" w:rsidP="00423CDF">
            <w:pPr>
              <w:pStyle w:val="Akapitzlist"/>
              <w:numPr>
                <w:ilvl w:val="0"/>
                <w:numId w:val="48"/>
              </w:numPr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F70B61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B81AD4">
              <w:rPr>
                <w:rFonts w:ascii="Arial" w:hAnsi="Arial" w:cs="Arial"/>
                <w:b/>
                <w:sz w:val="20"/>
              </w:rPr>
              <w:t>17</w:t>
            </w:r>
            <w:r w:rsidRPr="00BB054A">
              <w:rPr>
                <w:rFonts w:ascii="Arial" w:hAnsi="Arial" w:cs="Arial"/>
                <w:sz w:val="20"/>
              </w:rPr>
              <w:t xml:space="preserve"> o pow. </w:t>
            </w:r>
            <w:r w:rsidR="00B81AD4">
              <w:rPr>
                <w:rFonts w:ascii="Arial" w:hAnsi="Arial" w:cs="Arial"/>
                <w:sz w:val="20"/>
              </w:rPr>
              <w:t>28,80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F70B61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, składający się                z </w:t>
            </w:r>
            <w:r w:rsidR="00B81AD4">
              <w:rPr>
                <w:rFonts w:ascii="Arial" w:hAnsi="Arial" w:cs="Arial"/>
                <w:sz w:val="20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 pokoi, kuchni, przedpokoju i łazienki położony na                        </w:t>
            </w:r>
            <w:r w:rsidR="00B81AD4">
              <w:rPr>
                <w:rFonts w:ascii="Arial" w:hAnsi="Arial" w:cs="Arial"/>
                <w:sz w:val="20"/>
              </w:rPr>
              <w:t xml:space="preserve">III </w:t>
            </w:r>
            <w:r>
              <w:rPr>
                <w:rFonts w:ascii="Arial" w:hAnsi="Arial" w:cs="Arial"/>
                <w:sz w:val="20"/>
              </w:rPr>
              <w:t>p</w:t>
            </w:r>
            <w:r w:rsidR="00B81AD4">
              <w:rPr>
                <w:rFonts w:ascii="Arial" w:hAnsi="Arial" w:cs="Arial"/>
                <w:sz w:val="20"/>
              </w:rPr>
              <w:t>iętrze</w:t>
            </w:r>
            <w:r w:rsidRPr="00BB054A">
              <w:rPr>
                <w:rFonts w:ascii="Arial" w:hAnsi="Arial" w:cs="Arial"/>
                <w:sz w:val="20"/>
              </w:rPr>
              <w:t xml:space="preserve">, do którego przynależy piwnica o pow. </w:t>
            </w:r>
            <w:r w:rsidR="00B81AD4">
              <w:rPr>
                <w:rFonts w:ascii="Arial" w:hAnsi="Arial" w:cs="Arial"/>
                <w:sz w:val="20"/>
              </w:rPr>
              <w:t>6,50</w:t>
            </w:r>
            <w:r w:rsidRPr="00BB054A">
              <w:rPr>
                <w:rFonts w:ascii="Arial" w:hAnsi="Arial" w:cs="Arial"/>
                <w:sz w:val="20"/>
              </w:rPr>
              <w:t xml:space="preserve"> m</w:t>
            </w:r>
            <w:r w:rsidRPr="00C57626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B054A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B81AD4">
              <w:rPr>
                <w:rFonts w:ascii="Arial" w:hAnsi="Arial" w:cs="Arial"/>
                <w:sz w:val="20"/>
              </w:rPr>
              <w:t>356</w:t>
            </w:r>
            <w:r w:rsidRPr="00BB054A">
              <w:rPr>
                <w:rFonts w:ascii="Arial" w:hAnsi="Arial" w:cs="Arial"/>
                <w:sz w:val="20"/>
              </w:rPr>
              <w:t xml:space="preserve">/10000 części we współwłasności nieruchomości wspólnej. </w:t>
            </w:r>
          </w:p>
          <w:p w:rsidR="00FA6E09" w:rsidRPr="00BB054A" w:rsidRDefault="00FA6E09" w:rsidP="00423CDF">
            <w:pPr>
              <w:pStyle w:val="Akapitzlist"/>
              <w:numPr>
                <w:ilvl w:val="0"/>
                <w:numId w:val="4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FA6E09" w:rsidRPr="00BB054A" w:rsidRDefault="00FA6E09" w:rsidP="00423CDF">
            <w:pPr>
              <w:pStyle w:val="Akapitzlist"/>
              <w:numPr>
                <w:ilvl w:val="0"/>
                <w:numId w:val="4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FA6E09" w:rsidRPr="00BB054A" w:rsidRDefault="00FA6E09" w:rsidP="00423CDF">
            <w:pPr>
              <w:pStyle w:val="Akapitzlist"/>
              <w:numPr>
                <w:ilvl w:val="0"/>
                <w:numId w:val="48"/>
              </w:numPr>
              <w:tabs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B054A">
              <w:rPr>
                <w:rFonts w:ascii="Arial" w:hAnsi="Arial" w:cs="Arial"/>
                <w:sz w:val="20"/>
              </w:rPr>
              <w:t>Cena: 1</w:t>
            </w:r>
            <w:r w:rsidR="00B81AD4">
              <w:rPr>
                <w:rFonts w:ascii="Arial" w:hAnsi="Arial" w:cs="Arial"/>
                <w:sz w:val="20"/>
              </w:rPr>
              <w:t>15 628</w:t>
            </w:r>
            <w:r w:rsidRPr="00BB054A">
              <w:rPr>
                <w:rFonts w:ascii="Arial" w:hAnsi="Arial" w:cs="Arial"/>
                <w:sz w:val="20"/>
              </w:rPr>
              <w:t xml:space="preserve"> zł (sto </w:t>
            </w:r>
            <w:r w:rsidR="00B81AD4">
              <w:rPr>
                <w:rFonts w:ascii="Arial" w:hAnsi="Arial" w:cs="Arial"/>
                <w:sz w:val="20"/>
              </w:rPr>
              <w:t xml:space="preserve">piętnaście </w:t>
            </w:r>
            <w:r>
              <w:rPr>
                <w:rFonts w:ascii="Arial" w:hAnsi="Arial" w:cs="Arial"/>
                <w:sz w:val="20"/>
              </w:rPr>
              <w:t>tysi</w:t>
            </w:r>
            <w:r w:rsidR="00B81AD4">
              <w:rPr>
                <w:rFonts w:ascii="Arial" w:hAnsi="Arial" w:cs="Arial"/>
                <w:sz w:val="20"/>
              </w:rPr>
              <w:t>ęcy</w:t>
            </w:r>
            <w:r>
              <w:rPr>
                <w:rFonts w:ascii="Arial" w:hAnsi="Arial" w:cs="Arial"/>
                <w:sz w:val="20"/>
              </w:rPr>
              <w:t xml:space="preserve"> sześćset dwadzieścia </w:t>
            </w:r>
            <w:r w:rsidR="00B81AD4">
              <w:rPr>
                <w:rFonts w:ascii="Arial" w:hAnsi="Arial" w:cs="Arial"/>
                <w:sz w:val="20"/>
              </w:rPr>
              <w:t>osiem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B054A">
              <w:rPr>
                <w:rFonts w:ascii="Arial" w:hAnsi="Arial" w:cs="Arial"/>
                <w:sz w:val="20"/>
              </w:rPr>
              <w:t xml:space="preserve">zł), w tym ułamkowej części gruntu </w:t>
            </w:r>
            <w:r>
              <w:rPr>
                <w:rFonts w:ascii="Arial" w:hAnsi="Arial" w:cs="Arial"/>
                <w:sz w:val="20"/>
              </w:rPr>
              <w:t>1</w:t>
            </w:r>
            <w:r w:rsidR="00B81AD4">
              <w:rPr>
                <w:rFonts w:ascii="Arial" w:hAnsi="Arial" w:cs="Arial"/>
                <w:sz w:val="20"/>
              </w:rPr>
              <w:t xml:space="preserve"> 106</w:t>
            </w:r>
            <w:r w:rsidRPr="00BB054A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</w:t>
      </w:r>
      <w:r w:rsidR="00FA6E09">
        <w:rPr>
          <w:rFonts w:ascii="Arial" w:hAnsi="Arial" w:cs="Arial"/>
          <w:sz w:val="20"/>
        </w:rPr>
        <w:t>2</w:t>
      </w:r>
      <w:r w:rsidR="00423CDF">
        <w:rPr>
          <w:rFonts w:ascii="Arial" w:hAnsi="Arial" w:cs="Arial"/>
          <w:sz w:val="20"/>
        </w:rPr>
        <w:t>7</w:t>
      </w:r>
      <w:r w:rsidR="00DD216A">
        <w:rPr>
          <w:rFonts w:ascii="Arial" w:hAnsi="Arial" w:cs="Arial"/>
          <w:sz w:val="20"/>
        </w:rPr>
        <w:t xml:space="preserve"> </w:t>
      </w:r>
      <w:r w:rsidR="000B5485">
        <w:rPr>
          <w:rFonts w:ascii="Arial" w:hAnsi="Arial" w:cs="Arial"/>
          <w:sz w:val="20"/>
        </w:rPr>
        <w:t>l</w:t>
      </w:r>
      <w:r w:rsidR="00FA6E09">
        <w:rPr>
          <w:rFonts w:ascii="Arial" w:hAnsi="Arial" w:cs="Arial"/>
          <w:sz w:val="20"/>
        </w:rPr>
        <w:t>utego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FA6E09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E5002A" w:rsidRDefault="00E5002A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F20191" w:rsidRDefault="00F20191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FA6E09">
        <w:rPr>
          <w:rFonts w:ascii="Arial" w:hAnsi="Arial" w:cs="Arial"/>
          <w:sz w:val="16"/>
          <w:szCs w:val="16"/>
        </w:rPr>
        <w:t>2</w:t>
      </w:r>
      <w:r w:rsidR="00423CDF">
        <w:rPr>
          <w:rFonts w:ascii="Arial" w:hAnsi="Arial" w:cs="Arial"/>
          <w:sz w:val="16"/>
          <w:szCs w:val="16"/>
        </w:rPr>
        <w:t>7</w:t>
      </w:r>
      <w:r w:rsidR="00DA7D05">
        <w:rPr>
          <w:rFonts w:ascii="Arial" w:hAnsi="Arial" w:cs="Arial"/>
          <w:sz w:val="16"/>
          <w:szCs w:val="16"/>
        </w:rPr>
        <w:t>.</w:t>
      </w:r>
      <w:r w:rsidR="00FA6E09">
        <w:rPr>
          <w:rFonts w:ascii="Arial" w:hAnsi="Arial" w:cs="Arial"/>
          <w:sz w:val="16"/>
          <w:szCs w:val="16"/>
        </w:rPr>
        <w:t>02</w:t>
      </w:r>
      <w:r w:rsidR="00DA7D05">
        <w:rPr>
          <w:rFonts w:ascii="Arial" w:hAnsi="Arial" w:cs="Arial"/>
          <w:sz w:val="16"/>
          <w:szCs w:val="16"/>
        </w:rPr>
        <w:t>.201</w:t>
      </w:r>
      <w:r w:rsidR="00FA6E09">
        <w:rPr>
          <w:rFonts w:ascii="Arial" w:hAnsi="Arial" w:cs="Arial"/>
          <w:sz w:val="16"/>
          <w:szCs w:val="16"/>
        </w:rPr>
        <w:t>9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1B3AD8">
      <w:footerReference w:type="default" r:id="rId8"/>
      <w:pgSz w:w="16838" w:h="11906" w:orient="landscape"/>
      <w:pgMar w:top="709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C99" w:rsidRDefault="004D1C99" w:rsidP="00FA6E09">
      <w:r>
        <w:separator/>
      </w:r>
    </w:p>
  </w:endnote>
  <w:endnote w:type="continuationSeparator" w:id="0">
    <w:p w:rsidR="004D1C99" w:rsidRDefault="004D1C99" w:rsidP="00FA6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25462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A6E09" w:rsidRDefault="00FA6E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Cs w:val="24"/>
              </w:rPr>
              <w:fldChar w:fldCharType="separate"/>
            </w:r>
            <w:r w:rsidR="00BD1205">
              <w:rPr>
                <w:b/>
                <w:noProof/>
              </w:rPr>
              <w:t>2</w:t>
            </w:r>
            <w:r>
              <w:rPr>
                <w:b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Cs w:val="24"/>
              </w:rPr>
              <w:fldChar w:fldCharType="separate"/>
            </w:r>
            <w:r w:rsidR="00BD1205">
              <w:rPr>
                <w:b/>
                <w:noProof/>
              </w:rPr>
              <w:t>2</w:t>
            </w:r>
            <w:r>
              <w:rPr>
                <w:b/>
                <w:szCs w:val="24"/>
              </w:rPr>
              <w:fldChar w:fldCharType="end"/>
            </w:r>
          </w:p>
        </w:sdtContent>
      </w:sdt>
    </w:sdtContent>
  </w:sdt>
  <w:p w:rsidR="00FA6E09" w:rsidRDefault="00FA6E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C99" w:rsidRDefault="004D1C99" w:rsidP="00FA6E09">
      <w:r>
        <w:separator/>
      </w:r>
    </w:p>
  </w:footnote>
  <w:footnote w:type="continuationSeparator" w:id="0">
    <w:p w:rsidR="004D1C99" w:rsidRDefault="004D1C99" w:rsidP="00FA6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32A"/>
    <w:multiLevelType w:val="hybridMultilevel"/>
    <w:tmpl w:val="144E5278"/>
    <w:lvl w:ilvl="0" w:tplc="4C782ABE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63B08"/>
    <w:multiLevelType w:val="hybridMultilevel"/>
    <w:tmpl w:val="49A6DE6C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A1D7E"/>
    <w:multiLevelType w:val="hybridMultilevel"/>
    <w:tmpl w:val="64707450"/>
    <w:lvl w:ilvl="0" w:tplc="A250410E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094E76"/>
    <w:multiLevelType w:val="hybridMultilevel"/>
    <w:tmpl w:val="97BCB134"/>
    <w:lvl w:ilvl="0" w:tplc="7696FB26">
      <w:start w:val="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35837"/>
    <w:multiLevelType w:val="hybridMultilevel"/>
    <w:tmpl w:val="042A0CDE"/>
    <w:lvl w:ilvl="0" w:tplc="48B0EBD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771C8C"/>
    <w:multiLevelType w:val="hybridMultilevel"/>
    <w:tmpl w:val="97701E08"/>
    <w:lvl w:ilvl="0" w:tplc="428A2E04">
      <w:start w:val="2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025EAD"/>
    <w:multiLevelType w:val="hybridMultilevel"/>
    <w:tmpl w:val="51744A70"/>
    <w:lvl w:ilvl="0" w:tplc="2DB01220">
      <w:start w:val="2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6"/>
  </w:num>
  <w:num w:numId="4">
    <w:abstractNumId w:val="16"/>
  </w:num>
  <w:num w:numId="5">
    <w:abstractNumId w:val="28"/>
  </w:num>
  <w:num w:numId="6">
    <w:abstractNumId w:val="13"/>
  </w:num>
  <w:num w:numId="7">
    <w:abstractNumId w:val="37"/>
  </w:num>
  <w:num w:numId="8">
    <w:abstractNumId w:val="35"/>
  </w:num>
  <w:num w:numId="9">
    <w:abstractNumId w:val="39"/>
  </w:num>
  <w:num w:numId="10">
    <w:abstractNumId w:val="44"/>
  </w:num>
  <w:num w:numId="11">
    <w:abstractNumId w:val="47"/>
  </w:num>
  <w:num w:numId="12">
    <w:abstractNumId w:val="43"/>
  </w:num>
  <w:num w:numId="13">
    <w:abstractNumId w:val="15"/>
  </w:num>
  <w:num w:numId="14">
    <w:abstractNumId w:val="38"/>
  </w:num>
  <w:num w:numId="15">
    <w:abstractNumId w:val="6"/>
  </w:num>
  <w:num w:numId="16">
    <w:abstractNumId w:val="1"/>
  </w:num>
  <w:num w:numId="17">
    <w:abstractNumId w:val="42"/>
  </w:num>
  <w:num w:numId="18">
    <w:abstractNumId w:val="14"/>
  </w:num>
  <w:num w:numId="19">
    <w:abstractNumId w:val="9"/>
  </w:num>
  <w:num w:numId="20">
    <w:abstractNumId w:val="41"/>
  </w:num>
  <w:num w:numId="21">
    <w:abstractNumId w:val="23"/>
  </w:num>
  <w:num w:numId="22">
    <w:abstractNumId w:val="7"/>
  </w:num>
  <w:num w:numId="23">
    <w:abstractNumId w:val="5"/>
  </w:num>
  <w:num w:numId="24">
    <w:abstractNumId w:val="3"/>
  </w:num>
  <w:num w:numId="25">
    <w:abstractNumId w:val="11"/>
  </w:num>
  <w:num w:numId="26">
    <w:abstractNumId w:val="22"/>
  </w:num>
  <w:num w:numId="27">
    <w:abstractNumId w:val="26"/>
  </w:num>
  <w:num w:numId="28">
    <w:abstractNumId w:val="8"/>
  </w:num>
  <w:num w:numId="29">
    <w:abstractNumId w:val="17"/>
  </w:num>
  <w:num w:numId="30">
    <w:abstractNumId w:val="31"/>
  </w:num>
  <w:num w:numId="31">
    <w:abstractNumId w:val="10"/>
  </w:num>
  <w:num w:numId="32">
    <w:abstractNumId w:val="24"/>
  </w:num>
  <w:num w:numId="33">
    <w:abstractNumId w:val="2"/>
  </w:num>
  <w:num w:numId="34">
    <w:abstractNumId w:val="33"/>
  </w:num>
  <w:num w:numId="35">
    <w:abstractNumId w:val="34"/>
  </w:num>
  <w:num w:numId="36">
    <w:abstractNumId w:val="18"/>
  </w:num>
  <w:num w:numId="37">
    <w:abstractNumId w:val="36"/>
  </w:num>
  <w:num w:numId="38">
    <w:abstractNumId w:val="4"/>
  </w:num>
  <w:num w:numId="39">
    <w:abstractNumId w:val="21"/>
  </w:num>
  <w:num w:numId="40">
    <w:abstractNumId w:val="12"/>
  </w:num>
  <w:num w:numId="41">
    <w:abstractNumId w:val="20"/>
  </w:num>
  <w:num w:numId="42">
    <w:abstractNumId w:val="25"/>
  </w:num>
  <w:num w:numId="43">
    <w:abstractNumId w:val="19"/>
  </w:num>
  <w:num w:numId="44">
    <w:abstractNumId w:val="45"/>
  </w:num>
  <w:num w:numId="45">
    <w:abstractNumId w:val="0"/>
  </w:num>
  <w:num w:numId="46">
    <w:abstractNumId w:val="29"/>
  </w:num>
  <w:num w:numId="47">
    <w:abstractNumId w:val="40"/>
  </w:num>
  <w:num w:numId="48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5463B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09EC"/>
    <w:rsid w:val="000A1EA9"/>
    <w:rsid w:val="000A2A4A"/>
    <w:rsid w:val="000B2D5B"/>
    <w:rsid w:val="000B3321"/>
    <w:rsid w:val="000B5485"/>
    <w:rsid w:val="000C0AE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0FDD"/>
    <w:rsid w:val="001A4246"/>
    <w:rsid w:val="001A4A78"/>
    <w:rsid w:val="001B1A6D"/>
    <w:rsid w:val="001B3AD8"/>
    <w:rsid w:val="001C4806"/>
    <w:rsid w:val="001D1ED2"/>
    <w:rsid w:val="001D60C7"/>
    <w:rsid w:val="001D7CED"/>
    <w:rsid w:val="001E0CF4"/>
    <w:rsid w:val="001E1F4D"/>
    <w:rsid w:val="001E4D79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E49F3"/>
    <w:rsid w:val="002F7D53"/>
    <w:rsid w:val="00300CE7"/>
    <w:rsid w:val="00304F2C"/>
    <w:rsid w:val="003138F3"/>
    <w:rsid w:val="00316E64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2BDC"/>
    <w:rsid w:val="003972D8"/>
    <w:rsid w:val="003A0BDA"/>
    <w:rsid w:val="003A2128"/>
    <w:rsid w:val="003A3DB0"/>
    <w:rsid w:val="003A55DA"/>
    <w:rsid w:val="003B7BE8"/>
    <w:rsid w:val="003C5796"/>
    <w:rsid w:val="003D7A2F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3CDF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B5DBD"/>
    <w:rsid w:val="004D1C99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5C29"/>
    <w:rsid w:val="005C0108"/>
    <w:rsid w:val="005C05AE"/>
    <w:rsid w:val="005D6BC3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6092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649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70FD2"/>
    <w:rsid w:val="00A715DA"/>
    <w:rsid w:val="00A75370"/>
    <w:rsid w:val="00A906C2"/>
    <w:rsid w:val="00A912C1"/>
    <w:rsid w:val="00AA0F03"/>
    <w:rsid w:val="00AA3A9D"/>
    <w:rsid w:val="00AB740C"/>
    <w:rsid w:val="00AC1B5F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08AC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1AD4"/>
    <w:rsid w:val="00B8716C"/>
    <w:rsid w:val="00B91E50"/>
    <w:rsid w:val="00B9540A"/>
    <w:rsid w:val="00B968BF"/>
    <w:rsid w:val="00B97625"/>
    <w:rsid w:val="00BA0592"/>
    <w:rsid w:val="00BA1D35"/>
    <w:rsid w:val="00BA7A1B"/>
    <w:rsid w:val="00BB054A"/>
    <w:rsid w:val="00BB24C0"/>
    <w:rsid w:val="00BC21D8"/>
    <w:rsid w:val="00BC3B6F"/>
    <w:rsid w:val="00BC582D"/>
    <w:rsid w:val="00BC66A1"/>
    <w:rsid w:val="00BC78F4"/>
    <w:rsid w:val="00BD0311"/>
    <w:rsid w:val="00BD1205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075D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35AF"/>
    <w:rsid w:val="00C54304"/>
    <w:rsid w:val="00C57626"/>
    <w:rsid w:val="00C611D0"/>
    <w:rsid w:val="00C72672"/>
    <w:rsid w:val="00C75B87"/>
    <w:rsid w:val="00C87CF9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0A0A"/>
    <w:rsid w:val="00DA341B"/>
    <w:rsid w:val="00DA6298"/>
    <w:rsid w:val="00DA7D0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D0E"/>
    <w:rsid w:val="00E03837"/>
    <w:rsid w:val="00E044B0"/>
    <w:rsid w:val="00E110FF"/>
    <w:rsid w:val="00E16BF7"/>
    <w:rsid w:val="00E32B1A"/>
    <w:rsid w:val="00E32FA4"/>
    <w:rsid w:val="00E347BB"/>
    <w:rsid w:val="00E35A4F"/>
    <w:rsid w:val="00E42915"/>
    <w:rsid w:val="00E4352F"/>
    <w:rsid w:val="00E5002A"/>
    <w:rsid w:val="00E568B2"/>
    <w:rsid w:val="00E60B3F"/>
    <w:rsid w:val="00E63E8D"/>
    <w:rsid w:val="00E701E6"/>
    <w:rsid w:val="00E768BF"/>
    <w:rsid w:val="00E76D7D"/>
    <w:rsid w:val="00E8146B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C6D45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5AE"/>
    <w:rsid w:val="00F179AC"/>
    <w:rsid w:val="00F20191"/>
    <w:rsid w:val="00F25AB5"/>
    <w:rsid w:val="00F37B81"/>
    <w:rsid w:val="00F40C81"/>
    <w:rsid w:val="00F411E6"/>
    <w:rsid w:val="00F425AD"/>
    <w:rsid w:val="00F43466"/>
    <w:rsid w:val="00F51F8F"/>
    <w:rsid w:val="00F70B61"/>
    <w:rsid w:val="00F728DB"/>
    <w:rsid w:val="00F7673E"/>
    <w:rsid w:val="00F7752C"/>
    <w:rsid w:val="00F823CC"/>
    <w:rsid w:val="00F8699A"/>
    <w:rsid w:val="00FA0FB7"/>
    <w:rsid w:val="00FA4307"/>
    <w:rsid w:val="00FA6E09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Nagwek">
    <w:name w:val="header"/>
    <w:basedOn w:val="Normalny"/>
    <w:link w:val="NagwekZnak"/>
    <w:uiPriority w:val="99"/>
    <w:semiHidden/>
    <w:unhideWhenUsed/>
    <w:rsid w:val="00FA6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E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E75E2-057A-456E-9871-CE4892F7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5628</TotalTime>
  <Pages>1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480</cp:revision>
  <cp:lastPrinted>2019-02-26T13:52:00Z</cp:lastPrinted>
  <dcterms:created xsi:type="dcterms:W3CDTF">2014-02-13T11:26:00Z</dcterms:created>
  <dcterms:modified xsi:type="dcterms:W3CDTF">2019-02-26T14:46:00Z</dcterms:modified>
</cp:coreProperties>
</file>